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74" w:rsidRPr="00927974" w:rsidRDefault="00927974" w:rsidP="0092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974" w:rsidRPr="00927974" w:rsidRDefault="00927974" w:rsidP="009279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927974" w:rsidRPr="00927974" w:rsidRDefault="00927974" w:rsidP="009279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27974">
        <w:rPr>
          <w:rFonts w:ascii="Times New Roman" w:eastAsia="Times New Roman" w:hAnsi="Times New Roman" w:cs="Times New Roman"/>
          <w:b/>
          <w:sz w:val="28"/>
          <w:szCs w:val="20"/>
        </w:rPr>
        <w:t xml:space="preserve">PAILGINTOS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927974">
        <w:rPr>
          <w:rFonts w:ascii="Times New Roman" w:eastAsia="Times New Roman" w:hAnsi="Times New Roman" w:cs="Times New Roman"/>
          <w:b/>
          <w:sz w:val="28"/>
          <w:szCs w:val="20"/>
        </w:rPr>
        <w:t>DIENOS GRUPĖS PASLAUGOS TEIKIMO</w:t>
      </w:r>
    </w:p>
    <w:p w:rsidR="00927974" w:rsidRPr="00927974" w:rsidRDefault="00927974" w:rsidP="0092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927974" w:rsidRPr="00927974" w:rsidRDefault="001C4F3A" w:rsidP="009279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 xml:space="preserve">S U T A R T I S    Nr. </w:t>
      </w:r>
      <w:r w:rsidR="00927974" w:rsidRPr="00927974">
        <w:rPr>
          <w:rFonts w:ascii="Times New Roman" w:eastAsia="Times New Roman" w:hAnsi="Times New Roman" w:cs="Times New Roman"/>
          <w:b/>
          <w:sz w:val="32"/>
          <w:szCs w:val="20"/>
        </w:rPr>
        <w:t>-</w:t>
      </w:r>
    </w:p>
    <w:p w:rsidR="00927974" w:rsidRPr="00927974" w:rsidRDefault="00927974" w:rsidP="0092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974" w:rsidRPr="00927974" w:rsidRDefault="00927974" w:rsidP="0092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20__  m. ____ ____ d. </w:t>
      </w:r>
    </w:p>
    <w:p w:rsidR="00927974" w:rsidRPr="00927974" w:rsidRDefault="00927974" w:rsidP="0092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974" w:rsidRPr="00927974" w:rsidRDefault="00927974" w:rsidP="00085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974" w:rsidRPr="00927974" w:rsidRDefault="001C4F3A" w:rsidP="00085F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Gargždų „Minijos“ </w:t>
      </w:r>
      <w:bookmarkStart w:id="0" w:name="_GoBack"/>
      <w:bookmarkEnd w:id="0"/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>progimnazija (toliau – 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Švietimo teikėjas), </w:t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>atstovaujama</w:t>
      </w:r>
      <w:r>
        <w:rPr>
          <w:rFonts w:ascii="Times New Roman" w:eastAsia="Times New Roman" w:hAnsi="Times New Roman" w:cs="Times New Roman"/>
          <w:sz w:val="24"/>
          <w:szCs w:val="24"/>
        </w:rPr>
        <w:t>s direktoriaus Juliaus Gindulio</w:t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>, veikian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čio pagal progimnazijos nuostatus, </w:t>
      </w:r>
      <w:r w:rsidR="00085F65" w:rsidRPr="00085F65">
        <w:rPr>
          <w:rFonts w:ascii="Times New Roman" w:eastAsia="Times New Roman" w:hAnsi="Times New Roman" w:cs="Times New Roman"/>
          <w:b/>
          <w:sz w:val="24"/>
          <w:szCs w:val="24"/>
        </w:rPr>
        <w:t>viena šalis</w:t>
      </w:r>
      <w:r w:rsidR="00085F65" w:rsidRPr="00927974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="00085F65">
        <w:rPr>
          <w:rFonts w:ascii="Times New Roman" w:eastAsia="Times New Roman" w:hAnsi="Times New Roman" w:cs="Times New Roman"/>
          <w:sz w:val="24"/>
          <w:szCs w:val="24"/>
        </w:rPr>
        <w:t>tėvas/globėjas, rūpintojas</w:t>
      </w:r>
    </w:p>
    <w:p w:rsidR="00927974" w:rsidRPr="00927974" w:rsidRDefault="00927974" w:rsidP="0008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27974" w:rsidRPr="00927974" w:rsidRDefault="00927974" w:rsidP="00085F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927974">
        <w:rPr>
          <w:rFonts w:ascii="Times New Roman" w:eastAsia="Times New Roman" w:hAnsi="Times New Roman" w:cs="Times New Roman"/>
          <w:sz w:val="16"/>
          <w:szCs w:val="16"/>
          <w:lang w:val="pt-BR"/>
        </w:rPr>
        <w:t>(mokinio</w:t>
      </w:r>
      <w:r w:rsidR="007A106F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/ vaiko </w:t>
      </w:r>
      <w:r w:rsidRPr="00927974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vardas, pavardė, gimimo data)</w:t>
      </w:r>
    </w:p>
    <w:p w:rsidR="00927974" w:rsidRPr="00927974" w:rsidRDefault="00927974" w:rsidP="0008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7974"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_________________________________</w:t>
      </w:r>
      <w:r w:rsidR="007A106F"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</w:t>
      </w:r>
      <w:r w:rsidRPr="00927974">
        <w:rPr>
          <w:rFonts w:ascii="Times New Roman" w:eastAsia="Times New Roman" w:hAnsi="Times New Roman" w:cs="Times New Roman"/>
          <w:sz w:val="24"/>
          <w:szCs w:val="24"/>
          <w:lang w:val="pt-BR"/>
        </w:rPr>
        <w:t>(toliau – mokinys</w:t>
      </w:r>
      <w:r w:rsidR="007A106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/ vaikas</w:t>
      </w:r>
      <w:r w:rsidRPr="00927974">
        <w:rPr>
          <w:rFonts w:ascii="Times New Roman" w:eastAsia="Times New Roman" w:hAnsi="Times New Roman" w:cs="Times New Roman"/>
          <w:sz w:val="24"/>
          <w:szCs w:val="24"/>
          <w:lang w:val="pt-BR"/>
        </w:rPr>
        <w:t>),</w:t>
      </w:r>
    </w:p>
    <w:p w:rsidR="00927974" w:rsidRPr="00927974" w:rsidRDefault="00927974" w:rsidP="0008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927974" w:rsidRPr="00927974" w:rsidRDefault="00927974" w:rsidP="0008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7974">
        <w:rPr>
          <w:rFonts w:ascii="Times New Roman" w:eastAsia="Times New Roman" w:hAnsi="Times New Roman" w:cs="Times New Roman"/>
          <w:sz w:val="24"/>
          <w:szCs w:val="24"/>
          <w:lang w:val="pt-BR"/>
        </w:rPr>
        <w:t>atstovaujamas motinos __________________________________________</w:t>
      </w:r>
    </w:p>
    <w:p w:rsidR="00927974" w:rsidRPr="00927974" w:rsidRDefault="00085F65" w:rsidP="00085F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sz w:val="16"/>
          <w:szCs w:val="16"/>
          <w:lang w:val="pt-B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pt-BR"/>
        </w:rPr>
        <w:tab/>
        <w:t xml:space="preserve">      </w:t>
      </w:r>
      <w:r w:rsidR="00927974" w:rsidRPr="00927974">
        <w:rPr>
          <w:rFonts w:ascii="Times New Roman" w:eastAsia="Times New Roman" w:hAnsi="Times New Roman" w:cs="Times New Roman"/>
          <w:sz w:val="16"/>
          <w:szCs w:val="16"/>
          <w:lang w:val="pt-BR"/>
        </w:rPr>
        <w:t>(vardas, pavardė, gimimo data)</w:t>
      </w:r>
    </w:p>
    <w:p w:rsidR="00927974" w:rsidRPr="00927974" w:rsidRDefault="00927974" w:rsidP="0008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7974">
        <w:rPr>
          <w:rFonts w:ascii="Times New Roman" w:eastAsia="Times New Roman" w:hAnsi="Times New Roman" w:cs="Times New Roman"/>
          <w:sz w:val="24"/>
          <w:szCs w:val="24"/>
          <w:lang w:val="pt-BR"/>
        </w:rPr>
        <w:t>ir tėvo ___________</w:t>
      </w:r>
      <w:r w:rsidR="00085F65"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</w:t>
      </w:r>
      <w:r w:rsidRPr="00927974">
        <w:rPr>
          <w:rFonts w:ascii="Times New Roman" w:eastAsia="Times New Roman" w:hAnsi="Times New Roman" w:cs="Times New Roman"/>
          <w:sz w:val="24"/>
          <w:szCs w:val="24"/>
          <w:lang w:val="pt-BR"/>
        </w:rPr>
        <w:t>arba globėjo/rūpintojo (reikalingą žodį</w:t>
      </w:r>
      <w:r w:rsidR="00085F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="00085F65" w:rsidRPr="00927974">
        <w:rPr>
          <w:rFonts w:ascii="Times New Roman" w:eastAsia="Times New Roman" w:hAnsi="Times New Roman" w:cs="Times New Roman"/>
          <w:sz w:val="24"/>
          <w:szCs w:val="24"/>
          <w:lang w:val="pt-BR"/>
        </w:rPr>
        <w:t>pabraukti)</w:t>
      </w:r>
      <w:r w:rsidRPr="0092797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:rsidR="00927974" w:rsidRPr="00927974" w:rsidRDefault="00927974" w:rsidP="00085F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927974">
        <w:rPr>
          <w:rFonts w:ascii="Times New Roman" w:eastAsia="Times New Roman" w:hAnsi="Times New Roman" w:cs="Times New Roman"/>
          <w:sz w:val="16"/>
          <w:szCs w:val="16"/>
          <w:lang w:val="pt-BR"/>
        </w:rPr>
        <w:tab/>
        <w:t xml:space="preserve"> (vardas, pavardė, gimimo data)</w:t>
      </w:r>
    </w:p>
    <w:p w:rsidR="00085F65" w:rsidRDefault="00085F65" w:rsidP="0008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927974" w:rsidRPr="00927974" w:rsidRDefault="00927974" w:rsidP="00085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7974"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______________________________________________________________________,</w:t>
      </w:r>
    </w:p>
    <w:p w:rsidR="00927974" w:rsidRPr="00927974" w:rsidRDefault="00927974" w:rsidP="00085F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927974">
        <w:rPr>
          <w:rFonts w:ascii="Times New Roman" w:eastAsia="Times New Roman" w:hAnsi="Times New Roman" w:cs="Times New Roman"/>
          <w:sz w:val="16"/>
          <w:szCs w:val="16"/>
          <w:lang w:val="pt-BR"/>
        </w:rPr>
        <w:tab/>
        <w:t xml:space="preserve">              (mokinio </w:t>
      </w:r>
      <w:r w:rsidR="007A106F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/ vaiko </w:t>
      </w:r>
      <w:r w:rsidRPr="00927974">
        <w:rPr>
          <w:rFonts w:ascii="Times New Roman" w:eastAsia="Times New Roman" w:hAnsi="Times New Roman" w:cs="Times New Roman"/>
          <w:sz w:val="16"/>
          <w:szCs w:val="16"/>
          <w:lang w:val="pt-BR"/>
        </w:rPr>
        <w:t>globėjo/rūpintojo duomenys, globos/rūpybos forma, teisinis pagrindas)</w:t>
      </w:r>
    </w:p>
    <w:p w:rsidR="00927974" w:rsidRPr="00927974" w:rsidRDefault="00927974" w:rsidP="00085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2797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kita šalis</w:t>
      </w:r>
      <w:r w:rsidRPr="00927974">
        <w:rPr>
          <w:rFonts w:ascii="Times New Roman" w:eastAsia="Times New Roman" w:hAnsi="Times New Roman" w:cs="Times New Roman"/>
          <w:sz w:val="24"/>
          <w:szCs w:val="24"/>
          <w:lang w:val="pt-BR"/>
        </w:rPr>
        <w:t>, sudaro šią sutartį:</w:t>
      </w:r>
    </w:p>
    <w:p w:rsidR="00927974" w:rsidRPr="00927974" w:rsidRDefault="00927974" w:rsidP="0092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974" w:rsidRPr="00927974" w:rsidRDefault="00927974" w:rsidP="0092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:rsidR="00927974" w:rsidRPr="00927974" w:rsidRDefault="00927974" w:rsidP="0092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b/>
          <w:sz w:val="24"/>
          <w:szCs w:val="24"/>
        </w:rPr>
        <w:t>SUTARTIES DALYKAS</w:t>
      </w:r>
    </w:p>
    <w:p w:rsidR="00927974" w:rsidRPr="00927974" w:rsidRDefault="00927974" w:rsidP="009279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74" w:rsidRPr="00927974" w:rsidRDefault="00927974" w:rsidP="00927974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Mokinio 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 xml:space="preserve">/ vaiko 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užimtumas pailgintos </w:t>
      </w:r>
      <w:r>
        <w:rPr>
          <w:rFonts w:ascii="Times New Roman" w:eastAsia="Times New Roman" w:hAnsi="Times New Roman" w:cs="Times New Roman"/>
          <w:sz w:val="24"/>
          <w:szCs w:val="24"/>
        </w:rPr>
        <w:t>mokymosi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dienos grupėje.</w:t>
      </w:r>
    </w:p>
    <w:p w:rsidR="00927974" w:rsidRPr="00927974" w:rsidRDefault="00927974" w:rsidP="0092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74" w:rsidRPr="00927974" w:rsidRDefault="00927974" w:rsidP="0092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b/>
          <w:sz w:val="24"/>
          <w:szCs w:val="24"/>
        </w:rPr>
        <w:t>II SKYRIUS</w:t>
      </w:r>
    </w:p>
    <w:p w:rsidR="00927974" w:rsidRPr="00927974" w:rsidRDefault="00927974" w:rsidP="0092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b/>
          <w:sz w:val="24"/>
          <w:szCs w:val="24"/>
        </w:rPr>
        <w:t>SUTARTIES ŠALIŲ ĮSIPAREIGOJIMAI</w:t>
      </w:r>
    </w:p>
    <w:p w:rsidR="00927974" w:rsidRPr="00927974" w:rsidRDefault="00927974" w:rsidP="0092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74" w:rsidRPr="00927974" w:rsidRDefault="00927974" w:rsidP="00EB48C9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b/>
          <w:sz w:val="24"/>
          <w:szCs w:val="24"/>
        </w:rPr>
        <w:t>Švietimo tiekėjas įsipareigoja:</w:t>
      </w:r>
    </w:p>
    <w:p w:rsidR="00927974" w:rsidRPr="00927974" w:rsidRDefault="00927974" w:rsidP="00EB48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74" w:rsidRPr="00927974" w:rsidRDefault="00927974" w:rsidP="00EB48C9">
      <w:pPr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organizuoti  veiklą vadovaujantis Lietuvos Respublikos Konstitucija, Lietuvos Respublikos Švietimo įstatymu, Jungtinių Tautų vaiko teisių konvencija, pradinio ugdymo koncepcija, išsilavinimo standartais, kitais teisės ir st</w:t>
      </w:r>
      <w:r w:rsidR="001C4F3A">
        <w:rPr>
          <w:rFonts w:ascii="Times New Roman" w:eastAsia="Times New Roman" w:hAnsi="Times New Roman" w:cs="Times New Roman"/>
          <w:sz w:val="24"/>
          <w:szCs w:val="24"/>
        </w:rPr>
        <w:t>eigėjo norminiais  aktais, Gargždų „Minijos“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progimnazijos nuostatais, pailgintos </w:t>
      </w:r>
      <w:r>
        <w:rPr>
          <w:rFonts w:ascii="Times New Roman" w:eastAsia="Times New Roman" w:hAnsi="Times New Roman" w:cs="Times New Roman"/>
          <w:sz w:val="24"/>
          <w:szCs w:val="24"/>
        </w:rPr>
        <w:t>mokymosi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dienos grupės veiklos nuostatais;</w:t>
      </w:r>
    </w:p>
    <w:p w:rsidR="00927974" w:rsidRPr="00927974" w:rsidRDefault="00927974" w:rsidP="00EB48C9">
      <w:pPr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teikti nuoseklią, planingą ir turiningą veiklą, atitinkančią mokinio </w:t>
      </w:r>
      <w:r w:rsidR="00E530FC">
        <w:rPr>
          <w:rFonts w:ascii="Times New Roman" w:eastAsia="Times New Roman" w:hAnsi="Times New Roman" w:cs="Times New Roman"/>
          <w:sz w:val="24"/>
          <w:szCs w:val="24"/>
        </w:rPr>
        <w:t xml:space="preserve">/ vaiko 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>amžių;</w:t>
      </w:r>
    </w:p>
    <w:p w:rsidR="00927974" w:rsidRPr="00927974" w:rsidRDefault="00927974" w:rsidP="00EB48C9">
      <w:pPr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teikti pagalbą mokiniams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atliekant namų darbų užduotis;</w:t>
      </w:r>
    </w:p>
    <w:p w:rsidR="00927974" w:rsidRPr="00927974" w:rsidRDefault="00927974" w:rsidP="00EB48C9">
      <w:pPr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organizuoti mokinių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 xml:space="preserve"> / vaikų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saviraiškos ugdymą, derinant progimnazijos galimybes ir mokinio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 xml:space="preserve"> / vaiko 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>poreikius;</w:t>
      </w:r>
    </w:p>
    <w:p w:rsidR="00927974" w:rsidRPr="00927974" w:rsidRDefault="00927974" w:rsidP="00EB48C9">
      <w:pPr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užtikrinti mokinio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 xml:space="preserve"> / vaiko </w:t>
      </w:r>
      <w:r w:rsidR="008E0307">
        <w:rPr>
          <w:rFonts w:ascii="Times New Roman" w:eastAsia="Times New Roman" w:hAnsi="Times New Roman" w:cs="Times New Roman"/>
          <w:sz w:val="24"/>
          <w:szCs w:val="24"/>
        </w:rPr>
        <w:t>saugumą pailgintoje mokymosi dienos grupėje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7974" w:rsidRPr="00927974" w:rsidRDefault="00927974" w:rsidP="00EB48C9">
      <w:pPr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užtikrinti savalaikį mokinių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 xml:space="preserve"> / vaikų 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nuvykimą į neformaliojo švietimo užsiėmimus progimnazijoje;</w:t>
      </w:r>
    </w:p>
    <w:p w:rsidR="00927974" w:rsidRPr="00085F65" w:rsidRDefault="00927974" w:rsidP="00EB48C9">
      <w:pPr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organizuoti mokinių 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 xml:space="preserve">/ vaikų 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>maitinimą.</w:t>
      </w:r>
    </w:p>
    <w:p w:rsidR="00927974" w:rsidRPr="00EB48C9" w:rsidRDefault="00927974" w:rsidP="00EB48C9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8C9">
        <w:rPr>
          <w:rFonts w:ascii="Times New Roman" w:eastAsia="Times New Roman" w:hAnsi="Times New Roman" w:cs="Times New Roman"/>
          <w:b/>
          <w:sz w:val="24"/>
          <w:szCs w:val="24"/>
        </w:rPr>
        <w:t>Mokinys</w:t>
      </w:r>
      <w:r w:rsidR="008E0307" w:rsidRPr="00EB48C9">
        <w:rPr>
          <w:rFonts w:ascii="Times New Roman" w:eastAsia="Times New Roman" w:hAnsi="Times New Roman" w:cs="Times New Roman"/>
          <w:b/>
          <w:sz w:val="24"/>
          <w:szCs w:val="24"/>
        </w:rPr>
        <w:t xml:space="preserve"> / vaikas</w:t>
      </w:r>
      <w:r w:rsidR="007A106F" w:rsidRPr="00EB48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48C9">
        <w:rPr>
          <w:rFonts w:ascii="Times New Roman" w:eastAsia="Times New Roman" w:hAnsi="Times New Roman" w:cs="Times New Roman"/>
          <w:b/>
          <w:sz w:val="24"/>
          <w:szCs w:val="24"/>
        </w:rPr>
        <w:t xml:space="preserve"> (mokinio </w:t>
      </w:r>
      <w:r w:rsidR="007A106F" w:rsidRPr="00EB48C9">
        <w:rPr>
          <w:rFonts w:ascii="Times New Roman" w:eastAsia="Times New Roman" w:hAnsi="Times New Roman" w:cs="Times New Roman"/>
          <w:b/>
          <w:sz w:val="24"/>
          <w:szCs w:val="24"/>
        </w:rPr>
        <w:t xml:space="preserve">/ vaiko </w:t>
      </w:r>
      <w:r w:rsidRPr="00EB48C9">
        <w:rPr>
          <w:rFonts w:ascii="Times New Roman" w:eastAsia="Times New Roman" w:hAnsi="Times New Roman" w:cs="Times New Roman"/>
          <w:b/>
          <w:sz w:val="24"/>
          <w:szCs w:val="24"/>
        </w:rPr>
        <w:t xml:space="preserve">atstovas) įsipareigoja: </w:t>
      </w:r>
    </w:p>
    <w:p w:rsidR="00927974" w:rsidRPr="00927974" w:rsidRDefault="00927974" w:rsidP="00EB48C9">
      <w:pPr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laikytis progimnazijos mokinio elgesio taisyklių ir pailgintos </w:t>
      </w:r>
      <w:r>
        <w:rPr>
          <w:rFonts w:ascii="Times New Roman" w:eastAsia="Times New Roman" w:hAnsi="Times New Roman" w:cs="Times New Roman"/>
          <w:sz w:val="24"/>
          <w:szCs w:val="24"/>
        </w:rPr>
        <w:t>mokymosi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dienos grupės nuostatų;</w:t>
      </w:r>
    </w:p>
    <w:p w:rsidR="00927974" w:rsidRPr="00927974" w:rsidRDefault="00927974" w:rsidP="00EB48C9">
      <w:pPr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suteikti reikiamą informaciją apie mokin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>į / vaiką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27974" w:rsidRPr="00927974" w:rsidRDefault="00927974" w:rsidP="00EB48C9">
      <w:pPr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domėtis nuolat sūnaus/dukros elgesiu, veikla pailgintos </w:t>
      </w:r>
      <w:r>
        <w:rPr>
          <w:rFonts w:ascii="Times New Roman" w:eastAsia="Times New Roman" w:hAnsi="Times New Roman" w:cs="Times New Roman"/>
          <w:sz w:val="24"/>
          <w:szCs w:val="24"/>
        </w:rPr>
        <w:t>mokymosi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dienos grupėje;</w:t>
      </w:r>
    </w:p>
    <w:p w:rsidR="00927974" w:rsidRPr="00927974" w:rsidRDefault="00927974" w:rsidP="00085F65">
      <w:pPr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informuoti tą pačią dieną grupės auklėtoją apie mokinio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 xml:space="preserve"> / vaiko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neatvykimą į pailgintos </w:t>
      </w:r>
      <w:r>
        <w:rPr>
          <w:rFonts w:ascii="Times New Roman" w:eastAsia="Times New Roman" w:hAnsi="Times New Roman" w:cs="Times New Roman"/>
          <w:sz w:val="24"/>
          <w:szCs w:val="24"/>
        </w:rPr>
        <w:t>mokymosi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dienos grupę. Mokiniui 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 xml:space="preserve">/ vaikui 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susirgus, pateikti informaciją pailgintos </w:t>
      </w:r>
      <w:r>
        <w:rPr>
          <w:rFonts w:ascii="Times New Roman" w:eastAsia="Times New Roman" w:hAnsi="Times New Roman" w:cs="Times New Roman"/>
          <w:sz w:val="24"/>
          <w:szCs w:val="24"/>
        </w:rPr>
        <w:t>mokymosi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dienos grupės auklėtojui, jei mokinys 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 xml:space="preserve">/ vaikas 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>dėl ligos nelankys grupės;</w:t>
      </w:r>
    </w:p>
    <w:p w:rsidR="00927974" w:rsidRPr="00927974" w:rsidRDefault="00927974" w:rsidP="00085F65">
      <w:pPr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informuoti grupės auklėtoją raštu apie sūnaus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>/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>dukros vykimą į namus;</w:t>
      </w:r>
    </w:p>
    <w:p w:rsidR="00927974" w:rsidRPr="00927974" w:rsidRDefault="00927974" w:rsidP="00085F65">
      <w:pPr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paimti mokinį 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 xml:space="preserve">/ vaiką 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iš pailgintos </w:t>
      </w:r>
      <w:r>
        <w:rPr>
          <w:rFonts w:ascii="Times New Roman" w:eastAsia="Times New Roman" w:hAnsi="Times New Roman" w:cs="Times New Roman"/>
          <w:sz w:val="24"/>
          <w:szCs w:val="24"/>
        </w:rPr>
        <w:t>mokymosi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dienos grupės pagal raštu pateiktą grafiką; </w:t>
      </w:r>
    </w:p>
    <w:p w:rsidR="00927974" w:rsidRPr="00927974" w:rsidRDefault="00927974" w:rsidP="00085F65">
      <w:pPr>
        <w:numPr>
          <w:ilvl w:val="1"/>
          <w:numId w:val="2"/>
        </w:numPr>
        <w:tabs>
          <w:tab w:val="num" w:pos="0"/>
          <w:tab w:val="left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atlyginti mokinio 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 xml:space="preserve">/ vaiko </w:t>
      </w:r>
      <w:r w:rsidR="008E0307">
        <w:rPr>
          <w:rFonts w:ascii="Times New Roman" w:eastAsia="Times New Roman" w:hAnsi="Times New Roman" w:cs="Times New Roman"/>
          <w:sz w:val="24"/>
          <w:szCs w:val="24"/>
        </w:rPr>
        <w:t>pailgintoje</w:t>
      </w:r>
      <w:r w:rsidR="008E0307" w:rsidRPr="00927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307">
        <w:rPr>
          <w:rFonts w:ascii="Times New Roman" w:eastAsia="Times New Roman" w:hAnsi="Times New Roman" w:cs="Times New Roman"/>
          <w:sz w:val="24"/>
          <w:szCs w:val="24"/>
        </w:rPr>
        <w:t>mokymo</w:t>
      </w:r>
      <w:r w:rsidR="00EF6755">
        <w:rPr>
          <w:rFonts w:ascii="Times New Roman" w:eastAsia="Times New Roman" w:hAnsi="Times New Roman" w:cs="Times New Roman"/>
          <w:sz w:val="24"/>
          <w:szCs w:val="24"/>
        </w:rPr>
        <w:t>si dienos grupėje padarytą žalą.</w:t>
      </w:r>
    </w:p>
    <w:p w:rsidR="00927974" w:rsidRPr="00927974" w:rsidRDefault="00927974" w:rsidP="00085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74" w:rsidRPr="00927974" w:rsidRDefault="00927974" w:rsidP="007A10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b/>
          <w:sz w:val="24"/>
          <w:szCs w:val="24"/>
        </w:rPr>
        <w:t xml:space="preserve">III SKYRIUS </w:t>
      </w:r>
    </w:p>
    <w:p w:rsidR="00927974" w:rsidRPr="00927974" w:rsidRDefault="00927974" w:rsidP="007A10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b/>
          <w:sz w:val="24"/>
          <w:szCs w:val="24"/>
        </w:rPr>
        <w:t xml:space="preserve">SUTARTIES ĮSIGALIOJIMAS, GALIOJIMAS, KEITIMAS IR NUTRAUKIMAS </w:t>
      </w:r>
    </w:p>
    <w:p w:rsidR="00927974" w:rsidRPr="00927974" w:rsidRDefault="00927974" w:rsidP="007A10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74" w:rsidRPr="00927974" w:rsidRDefault="00927974" w:rsidP="00085F65">
      <w:pPr>
        <w:numPr>
          <w:ilvl w:val="0"/>
          <w:numId w:val="1"/>
        </w:numPr>
        <w:tabs>
          <w:tab w:val="clear" w:pos="360"/>
          <w:tab w:val="num" w:pos="0"/>
          <w:tab w:val="left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>Sutartis sudaryta  vieneriems mokslo metams ir galioja nuo jos pasirašymo dienos.</w:t>
      </w:r>
    </w:p>
    <w:p w:rsidR="00927974" w:rsidRPr="00927974" w:rsidRDefault="00927974" w:rsidP="00085F65">
      <w:pPr>
        <w:numPr>
          <w:ilvl w:val="0"/>
          <w:numId w:val="1"/>
        </w:numPr>
        <w:tabs>
          <w:tab w:val="clear" w:pos="360"/>
          <w:tab w:val="num" w:pos="0"/>
          <w:tab w:val="left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Atskiru šalių susitarimu sutartis gali būti nutraukta, papildyta arba pakoreguota. Šalių susitarimas yra neatskiriamas šios sutarties priedas. </w:t>
      </w:r>
    </w:p>
    <w:p w:rsidR="00927974" w:rsidRPr="00927974" w:rsidRDefault="00927974" w:rsidP="00085F65">
      <w:pPr>
        <w:numPr>
          <w:ilvl w:val="0"/>
          <w:numId w:val="1"/>
        </w:numPr>
        <w:tabs>
          <w:tab w:val="clear" w:pos="360"/>
          <w:tab w:val="num" w:pos="0"/>
          <w:tab w:val="left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Kitais atvejais vienai iš šalių grubiai pažeidus sutarties sąlygas, sutartis gali būti nutraukiama vienašališkai kitai šaliai pareiškus apie jos nutraukimą per 3 (tris) </w:t>
      </w:r>
      <w:r>
        <w:rPr>
          <w:rFonts w:ascii="Times New Roman" w:eastAsia="Times New Roman" w:hAnsi="Times New Roman" w:cs="Times New Roman"/>
          <w:sz w:val="24"/>
          <w:szCs w:val="24"/>
        </w:rPr>
        <w:t>mokymosi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dienas. </w:t>
      </w:r>
    </w:p>
    <w:p w:rsidR="00927974" w:rsidRPr="00927974" w:rsidRDefault="00927974" w:rsidP="007A10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74" w:rsidRPr="00927974" w:rsidRDefault="00927974" w:rsidP="007A10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b/>
          <w:sz w:val="24"/>
          <w:szCs w:val="24"/>
        </w:rPr>
        <w:t>IVSKYRIUS</w:t>
      </w:r>
    </w:p>
    <w:p w:rsidR="00927974" w:rsidRPr="00927974" w:rsidRDefault="00927974" w:rsidP="007A10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b/>
          <w:sz w:val="24"/>
          <w:szCs w:val="24"/>
        </w:rPr>
        <w:t xml:space="preserve"> GINČŲ SPRENDIMAS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7974" w:rsidRPr="00927974" w:rsidRDefault="00927974" w:rsidP="007A10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974" w:rsidRPr="00927974" w:rsidRDefault="007A106F" w:rsidP="007A106F">
      <w:pPr>
        <w:numPr>
          <w:ilvl w:val="0"/>
          <w:numId w:val="1"/>
        </w:numPr>
        <w:tabs>
          <w:tab w:val="clear" w:pos="360"/>
          <w:tab w:val="num" w:pos="0"/>
          <w:tab w:val="left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Ginčytini pailgintos mokymosi dienos</w:t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 xml:space="preserve"> grupės veiklos organizavimo, sutarties pažeidimo klausimai </w:t>
      </w:r>
      <w:r>
        <w:rPr>
          <w:rFonts w:ascii="Times New Roman" w:eastAsia="Times New Roman" w:hAnsi="Times New Roman" w:cs="Times New Roman"/>
          <w:sz w:val="24"/>
          <w:szCs w:val="24"/>
        </w:rPr>
        <w:t>sprendžiami derybomis su mokinio / vaiko</w:t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 xml:space="preserve"> (jo atstovais), atskirais atvejais – dalyvaujant švietimo teikėjo savininko atstovui arba skundžiami Lietuvos Respublikos įstatymų nustatyta tvarka.</w:t>
      </w:r>
    </w:p>
    <w:p w:rsidR="00927974" w:rsidRPr="00927974" w:rsidRDefault="00927974" w:rsidP="007A106F">
      <w:pPr>
        <w:tabs>
          <w:tab w:val="num" w:pos="0"/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7.  Sutartis sudaryta dviem egzemplioriais, turinčiais vienodą juridinę galią (po vieną kiekvienai šaliai). </w:t>
      </w:r>
    </w:p>
    <w:p w:rsidR="00927974" w:rsidRPr="00927974" w:rsidRDefault="00927974" w:rsidP="007A10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27974" w:rsidRPr="00927974" w:rsidRDefault="00927974" w:rsidP="007A10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27974" w:rsidRPr="00927974" w:rsidRDefault="00927974" w:rsidP="007A10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>Sutarties šalių parašai:</w:t>
      </w:r>
    </w:p>
    <w:p w:rsidR="00927974" w:rsidRPr="00927974" w:rsidRDefault="00927974" w:rsidP="007A10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27974" w:rsidRPr="00927974" w:rsidRDefault="00927974" w:rsidP="007A10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27974" w:rsidRPr="00927974" w:rsidRDefault="00927974" w:rsidP="007A1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b/>
          <w:sz w:val="24"/>
          <w:szCs w:val="24"/>
        </w:rPr>
        <w:t xml:space="preserve">Švietimo  tiekėjas </w:t>
      </w:r>
    </w:p>
    <w:p w:rsidR="00927974" w:rsidRPr="00927974" w:rsidRDefault="00927974" w:rsidP="007A10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27974" w:rsidRPr="00927974" w:rsidRDefault="00EF6755" w:rsidP="007A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Direktorius</w:t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ab/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ab/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Julius Gindulis</w:t>
      </w:r>
      <w:r w:rsidR="00927974" w:rsidRPr="00927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7974" w:rsidRPr="00927974" w:rsidRDefault="00927974" w:rsidP="007A106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ab/>
      </w:r>
      <w:r w:rsidRPr="00927974">
        <w:rPr>
          <w:rFonts w:ascii="Times New Roman" w:eastAsia="Times New Roman" w:hAnsi="Times New Roman" w:cs="Times New Roman"/>
          <w:sz w:val="24"/>
          <w:szCs w:val="24"/>
        </w:rPr>
        <w:tab/>
      </w:r>
      <w:r w:rsidRPr="00927974">
        <w:rPr>
          <w:rFonts w:ascii="Times New Roman" w:eastAsia="Times New Roman" w:hAnsi="Times New Roman" w:cs="Times New Roman"/>
          <w:sz w:val="24"/>
          <w:szCs w:val="24"/>
        </w:rPr>
        <w:tab/>
        <w:t>(parašas)</w:t>
      </w:r>
    </w:p>
    <w:p w:rsidR="00927974" w:rsidRPr="00927974" w:rsidRDefault="00927974" w:rsidP="007A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7974" w:rsidRPr="00927974" w:rsidRDefault="00927974" w:rsidP="007A1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b/>
          <w:sz w:val="24"/>
          <w:szCs w:val="24"/>
        </w:rPr>
        <w:t>Veikdamas abiejų tėvų (globėjų, rūpintojų vardu)</w:t>
      </w:r>
    </w:p>
    <w:p w:rsidR="00927974" w:rsidRPr="00927974" w:rsidRDefault="00927974" w:rsidP="007A1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7974" w:rsidRPr="00927974" w:rsidRDefault="00927974" w:rsidP="007A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797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ab/>
        <w:t>___________                                     __________________</w:t>
      </w:r>
    </w:p>
    <w:p w:rsidR="00A55F83" w:rsidRDefault="00927974" w:rsidP="007A106F">
      <w:pPr>
        <w:spacing w:after="0" w:line="240" w:lineRule="auto"/>
      </w:pP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(Tėvas (globėjas, </w:t>
      </w:r>
      <w:r w:rsidR="007A106F">
        <w:rPr>
          <w:rFonts w:ascii="Times New Roman" w:eastAsia="Times New Roman" w:hAnsi="Times New Roman" w:cs="Times New Roman"/>
          <w:sz w:val="24"/>
          <w:szCs w:val="24"/>
        </w:rPr>
        <w:t xml:space="preserve">rūpintojas 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 xml:space="preserve">rūpintojas) 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ab/>
        <w:t>(parašas)</w:t>
      </w:r>
      <w:r w:rsidRPr="00927974">
        <w:rPr>
          <w:rFonts w:ascii="Times New Roman" w:eastAsia="Times New Roman" w:hAnsi="Times New Roman" w:cs="Times New Roman"/>
          <w:sz w:val="24"/>
          <w:szCs w:val="24"/>
        </w:rPr>
        <w:tab/>
      </w:r>
      <w:r w:rsidRPr="00927974">
        <w:rPr>
          <w:rFonts w:ascii="Times New Roman" w:eastAsia="Times New Roman" w:hAnsi="Times New Roman" w:cs="Times New Roman"/>
          <w:sz w:val="24"/>
          <w:szCs w:val="24"/>
        </w:rPr>
        <w:tab/>
      </w:r>
      <w:r w:rsidRPr="00927974">
        <w:rPr>
          <w:rFonts w:ascii="Times New Roman" w:eastAsia="Times New Roman" w:hAnsi="Times New Roman" w:cs="Times New Roman"/>
          <w:sz w:val="24"/>
          <w:szCs w:val="24"/>
        </w:rPr>
        <w:tab/>
        <w:t>(vardas, pavardė)</w:t>
      </w:r>
      <w:r w:rsidR="007A106F">
        <w:t xml:space="preserve"> </w:t>
      </w:r>
    </w:p>
    <w:sectPr w:rsidR="00A55F83" w:rsidSect="00337BB9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EB" w:rsidRDefault="00F018EB">
      <w:pPr>
        <w:spacing w:after="0" w:line="240" w:lineRule="auto"/>
      </w:pPr>
      <w:r>
        <w:separator/>
      </w:r>
    </w:p>
  </w:endnote>
  <w:endnote w:type="continuationSeparator" w:id="0">
    <w:p w:rsidR="00F018EB" w:rsidRDefault="00F0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EB" w:rsidRDefault="00F018EB">
      <w:pPr>
        <w:spacing w:after="0" w:line="240" w:lineRule="auto"/>
      </w:pPr>
      <w:r>
        <w:separator/>
      </w:r>
    </w:p>
  </w:footnote>
  <w:footnote w:type="continuationSeparator" w:id="0">
    <w:p w:rsidR="00F018EB" w:rsidRDefault="00F0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D8" w:rsidRDefault="008E0307" w:rsidP="00337BB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ED69D8" w:rsidRDefault="001F547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D8" w:rsidRDefault="008E0307" w:rsidP="00337BB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F547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ED69D8" w:rsidRDefault="001F547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55A1A"/>
    <w:multiLevelType w:val="multilevel"/>
    <w:tmpl w:val="A6F6B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7D0214E3"/>
    <w:multiLevelType w:val="multilevel"/>
    <w:tmpl w:val="B3F66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74"/>
    <w:rsid w:val="00085F65"/>
    <w:rsid w:val="001C4F3A"/>
    <w:rsid w:val="001F547D"/>
    <w:rsid w:val="006633E1"/>
    <w:rsid w:val="00751B98"/>
    <w:rsid w:val="007A106F"/>
    <w:rsid w:val="008443BB"/>
    <w:rsid w:val="008E0307"/>
    <w:rsid w:val="00927974"/>
    <w:rsid w:val="00A55F83"/>
    <w:rsid w:val="00E530FC"/>
    <w:rsid w:val="00EB48C9"/>
    <w:rsid w:val="00EF6755"/>
    <w:rsid w:val="00F0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ACF13-6E52-43CE-B0F3-707D0899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2797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92797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92797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106F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B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2525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Vita Bliudžiuvienė</cp:lastModifiedBy>
  <cp:revision>4</cp:revision>
  <cp:lastPrinted>2019-11-14T12:03:00Z</cp:lastPrinted>
  <dcterms:created xsi:type="dcterms:W3CDTF">2018-10-04T13:26:00Z</dcterms:created>
  <dcterms:modified xsi:type="dcterms:W3CDTF">2019-11-14T12:04:00Z</dcterms:modified>
</cp:coreProperties>
</file>